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4C314" w14:textId="77777777" w:rsidR="005A4C4C" w:rsidRDefault="005A4C4C" w:rsidP="00FD1DA3">
      <w:pPr>
        <w:jc w:val="center"/>
        <w:rPr>
          <w:rFonts w:ascii="Century Gothic" w:hAnsi="Century Gothic"/>
          <w:b/>
          <w:bCs/>
          <w:i/>
          <w:iCs/>
          <w:u w:val="single"/>
        </w:rPr>
      </w:pPr>
    </w:p>
    <w:p w14:paraId="0E199540" w14:textId="3F25C557" w:rsidR="004D6895" w:rsidRDefault="00FD1DA3" w:rsidP="00FD1DA3">
      <w:pPr>
        <w:jc w:val="center"/>
        <w:rPr>
          <w:rFonts w:ascii="Century Gothic" w:hAnsi="Century Gothic"/>
          <w:b/>
          <w:bCs/>
          <w:i/>
          <w:iCs/>
          <w:u w:val="single"/>
        </w:rPr>
      </w:pPr>
      <w:r w:rsidRPr="00FD1DA3">
        <w:rPr>
          <w:rFonts w:ascii="Century Gothic" w:hAnsi="Century Gothic"/>
          <w:b/>
          <w:bCs/>
          <w:i/>
          <w:iCs/>
          <w:u w:val="single"/>
        </w:rPr>
        <w:t>ENTIDADES DEL SECTOR</w:t>
      </w:r>
    </w:p>
    <w:p w14:paraId="27107C2A" w14:textId="3E781DC4" w:rsidR="00EA1763" w:rsidRDefault="00EA1763" w:rsidP="00FD1DA3">
      <w:pPr>
        <w:jc w:val="center"/>
        <w:rPr>
          <w:rFonts w:ascii="Century Gothic" w:hAnsi="Century Gothic"/>
          <w:b/>
          <w:bCs/>
          <w:i/>
          <w:iCs/>
          <w:u w:val="single"/>
        </w:rPr>
      </w:pPr>
    </w:p>
    <w:p w14:paraId="4593E4C6" w14:textId="53D5E2E5" w:rsidR="00EA1763" w:rsidRDefault="00EA1763" w:rsidP="00EA1763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t>O</w:t>
      </w:r>
      <w:r w:rsidRPr="00EA1763">
        <w:rPr>
          <w:rFonts w:ascii="Century Gothic" w:hAnsi="Century Gothic"/>
          <w:b/>
          <w:bCs/>
          <w:i/>
          <w:iCs/>
        </w:rPr>
        <w:t>FICINA DE GESTION DEL RIESGO MUNICIPIO DE ENVIGADO</w:t>
      </w:r>
    </w:p>
    <w:p w14:paraId="46A03DC1" w14:textId="0A91BBE8" w:rsidR="00EA1763" w:rsidRPr="00EA1763" w:rsidRDefault="00EA1763" w:rsidP="00EA1763">
      <w:pPr>
        <w:spacing w:after="0"/>
        <w:jc w:val="both"/>
        <w:rPr>
          <w:rFonts w:ascii="Century Gothic" w:hAnsi="Century Gothic"/>
          <w:i/>
          <w:iCs/>
        </w:rPr>
      </w:pPr>
      <w:r w:rsidRPr="00EA1763">
        <w:rPr>
          <w:rFonts w:ascii="Century Gothic" w:hAnsi="Century Gothic"/>
          <w:i/>
          <w:iCs/>
        </w:rPr>
        <w:t>Entidad municipal en donde los ciudadanos pueden solicitar visita técnica de algún profesional de la </w:t>
      </w:r>
      <w:r w:rsidRPr="00EA1763">
        <w:rPr>
          <w:rStyle w:val="Textoennegrita"/>
          <w:rFonts w:ascii="Century Gothic" w:hAnsi="Century Gothic"/>
          <w:i/>
          <w:iCs/>
        </w:rPr>
        <w:t>Oficina de Gestión del Riesgo,</w:t>
      </w:r>
      <w:r w:rsidRPr="00EA1763">
        <w:rPr>
          <w:rFonts w:ascii="Century Gothic" w:hAnsi="Century Gothic"/>
          <w:i/>
          <w:iCs/>
        </w:rPr>
        <w:t> en los lugares donde se presente uno o varios de los siguientes incidentes, emergencias o eventos: </w:t>
      </w:r>
    </w:p>
    <w:p w14:paraId="711E70AE" w14:textId="77777777" w:rsidR="00EA1763" w:rsidRPr="00EA1763" w:rsidRDefault="00EA1763" w:rsidP="00EA1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/>
          <w:i/>
          <w:iCs/>
        </w:rPr>
      </w:pPr>
      <w:r w:rsidRPr="00EA1763">
        <w:rPr>
          <w:rFonts w:ascii="Century Gothic" w:hAnsi="Century Gothic"/>
          <w:i/>
          <w:iCs/>
        </w:rPr>
        <w:t>Deslizamientos</w:t>
      </w:r>
    </w:p>
    <w:p w14:paraId="37D5B600" w14:textId="77777777" w:rsidR="00EA1763" w:rsidRPr="00EA1763" w:rsidRDefault="00EA1763" w:rsidP="00EA1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/>
          <w:i/>
          <w:iCs/>
        </w:rPr>
      </w:pPr>
      <w:r w:rsidRPr="00EA1763">
        <w:rPr>
          <w:rFonts w:ascii="Century Gothic" w:hAnsi="Century Gothic"/>
          <w:i/>
          <w:iCs/>
        </w:rPr>
        <w:t>Inundaciones</w:t>
      </w:r>
    </w:p>
    <w:p w14:paraId="1CB40255" w14:textId="77777777" w:rsidR="00EA1763" w:rsidRPr="00EA1763" w:rsidRDefault="00EA1763" w:rsidP="00EA1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/>
          <w:i/>
          <w:iCs/>
        </w:rPr>
      </w:pPr>
      <w:r w:rsidRPr="00EA1763">
        <w:rPr>
          <w:rFonts w:ascii="Century Gothic" w:hAnsi="Century Gothic"/>
          <w:i/>
          <w:iCs/>
        </w:rPr>
        <w:t>Incendios de cobertura vegetal (incendios forestales)</w:t>
      </w:r>
    </w:p>
    <w:p w14:paraId="40CA32AC" w14:textId="77777777" w:rsidR="00EA1763" w:rsidRPr="00EA1763" w:rsidRDefault="00EA1763" w:rsidP="00EA1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/>
          <w:i/>
          <w:iCs/>
        </w:rPr>
      </w:pPr>
      <w:r w:rsidRPr="00EA1763">
        <w:rPr>
          <w:rFonts w:ascii="Century Gothic" w:hAnsi="Century Gothic"/>
          <w:i/>
          <w:iCs/>
        </w:rPr>
        <w:t>Incendios estructurales</w:t>
      </w:r>
    </w:p>
    <w:p w14:paraId="2806C861" w14:textId="77777777" w:rsidR="00EA1763" w:rsidRPr="00EA1763" w:rsidRDefault="00EA1763" w:rsidP="00EA1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/>
          <w:i/>
          <w:iCs/>
        </w:rPr>
      </w:pPr>
      <w:r w:rsidRPr="00EA1763">
        <w:rPr>
          <w:rFonts w:ascii="Century Gothic" w:hAnsi="Century Gothic"/>
          <w:i/>
          <w:iCs/>
        </w:rPr>
        <w:t>Daños severos o agrietamientos en estructuras (públicas y privadas).</w:t>
      </w:r>
    </w:p>
    <w:p w14:paraId="2741E730" w14:textId="77777777" w:rsidR="00EA1763" w:rsidRPr="00EA1763" w:rsidRDefault="00EA1763" w:rsidP="00EA1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/>
          <w:i/>
          <w:iCs/>
        </w:rPr>
      </w:pPr>
      <w:r w:rsidRPr="00EA1763">
        <w:rPr>
          <w:rFonts w:ascii="Century Gothic" w:hAnsi="Century Gothic"/>
          <w:i/>
          <w:iCs/>
        </w:rPr>
        <w:t>Afectaciones por construcciones vecinas.</w:t>
      </w:r>
    </w:p>
    <w:p w14:paraId="264EEDE3" w14:textId="77777777" w:rsidR="00EA1763" w:rsidRPr="00EA1763" w:rsidRDefault="00EA1763" w:rsidP="00EA1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/>
          <w:i/>
          <w:iCs/>
        </w:rPr>
      </w:pPr>
      <w:r w:rsidRPr="00EA1763">
        <w:rPr>
          <w:rFonts w:ascii="Century Gothic" w:hAnsi="Century Gothic"/>
          <w:i/>
          <w:iCs/>
        </w:rPr>
        <w:t>Socavación, represamientos, disminución de caudal en quebradas.</w:t>
      </w:r>
    </w:p>
    <w:p w14:paraId="32CDE8DA" w14:textId="1D05337F" w:rsidR="00EA1763" w:rsidRDefault="00EA1763" w:rsidP="00CE019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Century Gothic" w:hAnsi="Century Gothic"/>
          <w:i/>
          <w:iCs/>
        </w:rPr>
      </w:pPr>
      <w:r w:rsidRPr="00EA1763">
        <w:rPr>
          <w:rFonts w:ascii="Century Gothic" w:hAnsi="Century Gothic"/>
          <w:i/>
          <w:iCs/>
        </w:rPr>
        <w:t>Eventos masivos (para presentación y aprobación de los Planes de Contingencia).</w:t>
      </w:r>
    </w:p>
    <w:p w14:paraId="379E574A" w14:textId="1D3CE09D" w:rsidR="00EA1763" w:rsidRDefault="00EA1763" w:rsidP="00EA1763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Información tomada</w:t>
      </w:r>
      <w:r w:rsidRPr="00EA1763">
        <w:rPr>
          <w:rFonts w:ascii="Century Gothic" w:hAnsi="Century Gothic"/>
          <w:i/>
          <w:iCs/>
        </w:rPr>
        <w:t xml:space="preserve">: </w:t>
      </w:r>
      <w:hyperlink r:id="rId5" w:history="1">
        <w:r w:rsidRPr="006E02AC">
          <w:rPr>
            <w:rStyle w:val="Hipervnculo"/>
            <w:rFonts w:ascii="Century Gothic" w:hAnsi="Century Gothic"/>
            <w:i/>
            <w:iCs/>
          </w:rPr>
          <w:t>https://www.envigado.gov.co/gestion-riesgo</w:t>
        </w:r>
      </w:hyperlink>
    </w:p>
    <w:p w14:paraId="211ABF1F" w14:textId="0574FC48" w:rsidR="00EA1763" w:rsidRPr="00FD1DA3" w:rsidRDefault="00EA1763" w:rsidP="00EA1763">
      <w:pPr>
        <w:rPr>
          <w:rFonts w:ascii="Century Gothic" w:hAnsi="Century Gothic"/>
          <w:b/>
          <w:bCs/>
          <w:i/>
          <w:iCs/>
          <w:u w:val="single"/>
        </w:rPr>
      </w:pPr>
      <w:r>
        <w:rPr>
          <w:noProof/>
        </w:rPr>
        <w:drawing>
          <wp:inline distT="0" distB="0" distL="0" distR="0" wp14:anchorId="73FF02BC" wp14:editId="1918E96D">
            <wp:extent cx="1104900" cy="11715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516EF" w14:textId="62791D58" w:rsidR="00FD1DA3" w:rsidRPr="00FD1DA3" w:rsidRDefault="00FD1DA3">
      <w:pPr>
        <w:rPr>
          <w:rFonts w:ascii="Century Gothic" w:hAnsi="Century Gothic"/>
          <w:b/>
          <w:bCs/>
          <w:i/>
          <w:iCs/>
        </w:rPr>
      </w:pPr>
    </w:p>
    <w:p w14:paraId="5B679F2B" w14:textId="65DB6315" w:rsidR="00FD1DA3" w:rsidRDefault="00FD1DA3">
      <w:pPr>
        <w:rPr>
          <w:rFonts w:ascii="Century Gothic" w:hAnsi="Century Gothic"/>
          <w:b/>
          <w:bCs/>
          <w:i/>
          <w:iCs/>
        </w:rPr>
      </w:pPr>
      <w:r w:rsidRPr="00FD1DA3">
        <w:rPr>
          <w:rFonts w:ascii="Century Gothic" w:hAnsi="Century Gothic"/>
          <w:b/>
          <w:bCs/>
          <w:i/>
          <w:iCs/>
        </w:rPr>
        <w:t>DIRECCION NACIONAL DE BOMBEROS DE COLOMBIA</w:t>
      </w:r>
    </w:p>
    <w:p w14:paraId="1565F703" w14:textId="77777777" w:rsidR="009D3157" w:rsidRDefault="00FD1DA3" w:rsidP="00FD1DA3">
      <w:pPr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 xml:space="preserve">Entidad de orden nacional, con personería jurídica, adscrita el Ministerio del Interior con personería jurídica, encargada de emitir lineamientos e implementar políticas, gestionar recursos y generar </w:t>
      </w:r>
      <w:r w:rsidR="005F1A1A">
        <w:rPr>
          <w:rFonts w:ascii="Century Gothic" w:hAnsi="Century Gothic"/>
          <w:i/>
          <w:iCs/>
        </w:rPr>
        <w:t xml:space="preserve">estrategias, coadyuvando al fortalecimiento de la actividad bomberil, </w:t>
      </w:r>
      <w:r>
        <w:rPr>
          <w:rFonts w:ascii="Century Gothic" w:hAnsi="Century Gothic"/>
          <w:i/>
          <w:iCs/>
        </w:rPr>
        <w:t>coordinadora operativa de todas las instituciones bomberiles del país, oficiales, aeronáuticos y voluntarios.</w:t>
      </w:r>
      <w:r w:rsidR="005F1A1A">
        <w:rPr>
          <w:rFonts w:ascii="Century Gothic" w:hAnsi="Century Gothic"/>
          <w:i/>
          <w:iCs/>
        </w:rPr>
        <w:t xml:space="preserve"> </w:t>
      </w:r>
    </w:p>
    <w:p w14:paraId="7E7F85F2" w14:textId="2E3A80A5" w:rsidR="00FD1DA3" w:rsidRDefault="00FD1DA3" w:rsidP="00FD1DA3">
      <w:pPr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 xml:space="preserve">Información tomada: </w:t>
      </w:r>
      <w:hyperlink r:id="rId7" w:history="1">
        <w:r w:rsidR="005F1A1A" w:rsidRPr="006E02AC">
          <w:rPr>
            <w:rStyle w:val="Hipervnculo"/>
            <w:rFonts w:ascii="Century Gothic" w:hAnsi="Century Gothic"/>
            <w:i/>
            <w:iCs/>
          </w:rPr>
          <w:t>https://www.dnbc.gov.co/informacion-institucional</w:t>
        </w:r>
      </w:hyperlink>
    </w:p>
    <w:p w14:paraId="201F1DF7" w14:textId="772E21E0" w:rsidR="00FD1DA3" w:rsidRDefault="00FD1DA3">
      <w:pPr>
        <w:rPr>
          <w:rFonts w:ascii="Century Gothic" w:hAnsi="Century Gothic"/>
          <w:b/>
          <w:bCs/>
          <w:i/>
          <w:iCs/>
        </w:rPr>
      </w:pPr>
      <w:r w:rsidRPr="00FD1DA3">
        <w:rPr>
          <w:rFonts w:ascii="Century Gothic" w:hAnsi="Century Gothic"/>
          <w:b/>
          <w:bCs/>
          <w:i/>
          <w:iCs/>
          <w:noProof/>
        </w:rPr>
        <w:drawing>
          <wp:inline distT="0" distB="0" distL="0" distR="0" wp14:anchorId="1AF9FA6F" wp14:editId="0309245B">
            <wp:extent cx="2276475" cy="11715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691CD" w14:textId="77777777" w:rsidR="00CE019F" w:rsidRPr="00FD1DA3" w:rsidRDefault="00CE019F">
      <w:pPr>
        <w:rPr>
          <w:rFonts w:ascii="Century Gothic" w:hAnsi="Century Gothic"/>
          <w:b/>
          <w:bCs/>
          <w:i/>
          <w:iCs/>
        </w:rPr>
      </w:pPr>
    </w:p>
    <w:p w14:paraId="26D34C1E" w14:textId="77777777" w:rsidR="00CE019F" w:rsidRDefault="00CE019F">
      <w:pPr>
        <w:rPr>
          <w:rFonts w:ascii="Century Gothic" w:hAnsi="Century Gothic"/>
          <w:b/>
          <w:bCs/>
          <w:i/>
          <w:iCs/>
        </w:rPr>
      </w:pPr>
    </w:p>
    <w:p w14:paraId="66440EBC" w14:textId="25A43007" w:rsidR="00FD1DA3" w:rsidRDefault="00FD1DA3">
      <w:pPr>
        <w:rPr>
          <w:rFonts w:ascii="Century Gothic" w:hAnsi="Century Gothic"/>
          <w:b/>
          <w:bCs/>
          <w:i/>
          <w:iCs/>
        </w:rPr>
      </w:pPr>
      <w:r w:rsidRPr="00FD1DA3">
        <w:rPr>
          <w:rFonts w:ascii="Century Gothic" w:hAnsi="Century Gothic"/>
          <w:b/>
          <w:bCs/>
          <w:i/>
          <w:iCs/>
        </w:rPr>
        <w:t>USAID / OFDA</w:t>
      </w:r>
    </w:p>
    <w:p w14:paraId="62B0A86E" w14:textId="77777777" w:rsidR="009D3157" w:rsidRDefault="005F1A1A" w:rsidP="00DF54DE">
      <w:pPr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 xml:space="preserve">Entidad que lidera los </w:t>
      </w:r>
      <w:r w:rsidR="00DF54DE">
        <w:rPr>
          <w:rFonts w:ascii="Century Gothic" w:hAnsi="Century Gothic"/>
          <w:i/>
          <w:iCs/>
        </w:rPr>
        <w:t>esfuerzos humanitarios</w:t>
      </w:r>
      <w:r>
        <w:rPr>
          <w:rFonts w:ascii="Century Gothic" w:hAnsi="Century Gothic"/>
          <w:i/>
          <w:iCs/>
        </w:rPr>
        <w:t xml:space="preserve"> y de desarrollo internacional para salvar vidas, reducir pobreza, fortalecer la gobernabilidad democrática y ayudar a las personas a progresar más allá</w:t>
      </w:r>
      <w:r w:rsidR="00DF54DE">
        <w:rPr>
          <w:rFonts w:ascii="Century Gothic" w:hAnsi="Century Gothic"/>
          <w:i/>
          <w:iCs/>
        </w:rPr>
        <w:t xml:space="preserve"> de la asistencia. </w:t>
      </w:r>
    </w:p>
    <w:p w14:paraId="4557A921" w14:textId="58DE4958" w:rsidR="005F1A1A" w:rsidRDefault="00DF54DE" w:rsidP="00DF54DE">
      <w:pPr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Información tomada:</w:t>
      </w:r>
      <w:r w:rsidRPr="00DF54DE">
        <w:t xml:space="preserve"> </w:t>
      </w:r>
      <w:hyperlink r:id="rId9" w:history="1">
        <w:r w:rsidRPr="006E02AC">
          <w:rPr>
            <w:rStyle w:val="Hipervnculo"/>
            <w:rFonts w:ascii="Century Gothic" w:hAnsi="Century Gothic"/>
            <w:i/>
            <w:iCs/>
          </w:rPr>
          <w:t>https://www.usaid.gov/who-we-are</w:t>
        </w:r>
      </w:hyperlink>
    </w:p>
    <w:p w14:paraId="398FAD4F" w14:textId="44B69EDB" w:rsidR="00FD1DA3" w:rsidRDefault="00FD1DA3">
      <w:r>
        <w:rPr>
          <w:noProof/>
        </w:rPr>
        <w:drawing>
          <wp:inline distT="0" distB="0" distL="0" distR="0" wp14:anchorId="1EE69891" wp14:editId="0F77AF72">
            <wp:extent cx="2085975" cy="8096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3E114" w14:textId="40748543" w:rsidR="00DF54DE" w:rsidRPr="008F08DB" w:rsidRDefault="00DF54DE">
      <w:pPr>
        <w:rPr>
          <w:rFonts w:ascii="Century Gothic" w:hAnsi="Century Gothic"/>
          <w:b/>
          <w:bCs/>
          <w:i/>
          <w:iCs/>
        </w:rPr>
      </w:pPr>
      <w:r w:rsidRPr="008F08DB">
        <w:rPr>
          <w:rFonts w:ascii="Century Gothic" w:hAnsi="Century Gothic"/>
          <w:b/>
          <w:bCs/>
          <w:i/>
          <w:iCs/>
        </w:rPr>
        <w:t>AREA METROPOLITANA DEL VALLE DE ABURRA</w:t>
      </w:r>
    </w:p>
    <w:p w14:paraId="2ECE5744" w14:textId="77777777" w:rsidR="009D3157" w:rsidRDefault="008F08DB" w:rsidP="008F08DB">
      <w:pPr>
        <w:jc w:val="both"/>
        <w:rPr>
          <w:rFonts w:ascii="Century Gothic" w:hAnsi="Century Gothic"/>
          <w:i/>
          <w:iCs/>
          <w:color w:val="212529"/>
        </w:rPr>
      </w:pPr>
      <w:r w:rsidRPr="008F08DB">
        <w:rPr>
          <w:rFonts w:ascii="Century Gothic" w:hAnsi="Century Gothic"/>
          <w:i/>
          <w:iCs/>
          <w:color w:val="212529"/>
        </w:rPr>
        <w:t>El Área Metropolitana del Valle de Aburrá es una entidad administrativa de derecho público que asocia a los 10 municipios que conforman el Valle de Aburrá: Medellín es la ciudad núcleo, alrededor de la cual están conurbados los municipios de Barbosa, Girardota, Copacabana, Bello, Itagüí, Sabaneta, Envigado, La Estrella y Caldas; vinculados entre sí por dinámicas e interrelaciones territoriales, ambientales, económicas, sociales, demográficas, culturales y tecnológicas que para la programación y coordinación de su desarrollo sustentable, desarrollo humano, ordenamiento territorial y racional prestación de servicios públicos requieren un ente coordinador.</w:t>
      </w:r>
    </w:p>
    <w:p w14:paraId="5129310F" w14:textId="3CF68878" w:rsidR="00DF54DE" w:rsidRDefault="005A4C4C" w:rsidP="008F08DB">
      <w:pPr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 xml:space="preserve">Información tomada: </w:t>
      </w:r>
      <w:hyperlink r:id="rId11" w:history="1">
        <w:r w:rsidRPr="006E02AC">
          <w:rPr>
            <w:rStyle w:val="Hipervnculo"/>
            <w:rFonts w:ascii="Century Gothic" w:hAnsi="Century Gothic"/>
            <w:i/>
            <w:iCs/>
          </w:rPr>
          <w:t>https://www.metropol.gov.co/area</w:t>
        </w:r>
      </w:hyperlink>
    </w:p>
    <w:p w14:paraId="3A5C5199" w14:textId="256C7B0F" w:rsidR="00DF54DE" w:rsidRDefault="00DF54DE">
      <w:r>
        <w:rPr>
          <w:noProof/>
        </w:rPr>
        <w:drawing>
          <wp:inline distT="0" distB="0" distL="0" distR="0" wp14:anchorId="0362B15E" wp14:editId="7C3B0C48">
            <wp:extent cx="971550" cy="9810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EF193" w14:textId="3AB98FBC" w:rsidR="005A4C4C" w:rsidRDefault="005A4C4C">
      <w:pPr>
        <w:rPr>
          <w:rFonts w:ascii="Century Gothic" w:hAnsi="Century Gothic"/>
          <w:b/>
          <w:bCs/>
          <w:i/>
          <w:iCs/>
          <w:u w:val="single"/>
        </w:rPr>
      </w:pPr>
    </w:p>
    <w:p w14:paraId="2A51CA18" w14:textId="66FA706B" w:rsidR="001D17A8" w:rsidRPr="001D17A8" w:rsidRDefault="001D17A8" w:rsidP="001D17A8">
      <w:pPr>
        <w:rPr>
          <w:rFonts w:ascii="Century Gothic" w:hAnsi="Century Gothic"/>
          <w:b/>
          <w:bCs/>
          <w:i/>
          <w:iCs/>
          <w:u w:val="single"/>
        </w:rPr>
      </w:pPr>
      <w:r w:rsidRPr="001D17A8">
        <w:rPr>
          <w:rFonts w:ascii="Century Gothic" w:hAnsi="Century Gothic"/>
          <w:b/>
          <w:bCs/>
          <w:i/>
          <w:iCs/>
          <w:u w:val="single"/>
        </w:rPr>
        <w:t>DAGR</w:t>
      </w:r>
      <w:r w:rsidR="009D3157">
        <w:rPr>
          <w:rFonts w:ascii="Century Gothic" w:hAnsi="Century Gothic"/>
          <w:b/>
          <w:bCs/>
          <w:i/>
          <w:iCs/>
          <w:u w:val="single"/>
        </w:rPr>
        <w:t>AN</w:t>
      </w:r>
    </w:p>
    <w:p w14:paraId="7FD26922" w14:textId="5CA09BA3" w:rsidR="001D17A8" w:rsidRDefault="009D3157" w:rsidP="001D17A8">
      <w:pPr>
        <w:jc w:val="both"/>
        <w:rPr>
          <w:rFonts w:ascii="Century Gothic" w:eastAsia="Times New Roman" w:hAnsi="Century Gothic" w:cs="Times New Roman"/>
          <w:i/>
          <w:iCs/>
          <w:color w:val="081F2C"/>
          <w:lang w:eastAsia="es-CO"/>
        </w:rPr>
      </w:pPr>
      <w:r w:rsidRPr="009D3157">
        <w:rPr>
          <w:rFonts w:ascii="Century Gothic" w:eastAsia="Times New Roman" w:hAnsi="Century Gothic" w:cs="Times New Roman"/>
          <w:i/>
          <w:iCs/>
          <w:color w:val="081F2C"/>
          <w:lang w:eastAsia="es-CO"/>
        </w:rPr>
        <w:t xml:space="preserve">El Departamento Administrativo de Gestión del Riesgo de Antioquia, está enfocado en estrategias, programas y acciones permanentes, orientadas a el conocimiento, reducción del riesgo y manejo de desastres, con el propósito de contribuir a la seguridad, el bienestar, la calidad de vida de las personas y el desarrollo sostenible del departamento de Antioquia. El </w:t>
      </w:r>
      <w:proofErr w:type="spellStart"/>
      <w:r w:rsidRPr="009D3157">
        <w:rPr>
          <w:rFonts w:ascii="Century Gothic" w:eastAsia="Times New Roman" w:hAnsi="Century Gothic" w:cs="Times New Roman"/>
          <w:i/>
          <w:iCs/>
          <w:color w:val="081F2C"/>
          <w:lang w:eastAsia="es-CO"/>
        </w:rPr>
        <w:t>Dagran</w:t>
      </w:r>
      <w:proofErr w:type="spellEnd"/>
      <w:r w:rsidRPr="009D3157">
        <w:rPr>
          <w:rFonts w:ascii="Century Gothic" w:eastAsia="Times New Roman" w:hAnsi="Century Gothic" w:cs="Times New Roman"/>
          <w:i/>
          <w:iCs/>
          <w:color w:val="081F2C"/>
          <w:lang w:eastAsia="es-CO"/>
        </w:rPr>
        <w:t xml:space="preserve"> mediante la coordinación del Consejo Departamental de Gestión del Riesgo de Desastres, aplica los principios de oportunidad y eficiencia durante todo el proceso de la gestión del riesgo, siempre </w:t>
      </w:r>
      <w:r w:rsidRPr="009D3157">
        <w:rPr>
          <w:rFonts w:ascii="Century Gothic" w:eastAsia="Times New Roman" w:hAnsi="Century Gothic" w:cs="Times New Roman"/>
          <w:i/>
          <w:iCs/>
          <w:color w:val="081F2C"/>
          <w:lang w:eastAsia="es-CO"/>
        </w:rPr>
        <w:lastRenderedPageBreak/>
        <w:t>con el firme compromiso de cuidar de Antioquia, a partir de 3 procesos: conocimiento del riesgo, reducción del riesgo y manejo de desastres.</w:t>
      </w:r>
    </w:p>
    <w:p w14:paraId="187F9E73" w14:textId="77777777" w:rsidR="009D3157" w:rsidRPr="009D3157" w:rsidRDefault="009D3157" w:rsidP="001D17A8">
      <w:pPr>
        <w:jc w:val="both"/>
        <w:rPr>
          <w:rFonts w:ascii="Century Gothic" w:eastAsia="Times New Roman" w:hAnsi="Century Gothic" w:cs="Times New Roman"/>
          <w:i/>
          <w:iCs/>
          <w:color w:val="081F2C"/>
          <w:lang w:eastAsia="es-CO"/>
        </w:rPr>
      </w:pPr>
    </w:p>
    <w:p w14:paraId="0F4E6F07" w14:textId="66D91688" w:rsidR="005A4C4C" w:rsidRDefault="009D3157">
      <w:r>
        <w:rPr>
          <w:noProof/>
        </w:rPr>
        <w:drawing>
          <wp:inline distT="0" distB="0" distL="0" distR="0" wp14:anchorId="6C97C3BC" wp14:editId="0DEA0BF3">
            <wp:extent cx="1238250" cy="1217895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79530" cy="12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25485" w14:textId="6F4B6B8D" w:rsidR="009D3157" w:rsidRDefault="009D3157">
      <w:r>
        <w:rPr>
          <w:rFonts w:ascii="Century Gothic" w:hAnsi="Century Gothic"/>
          <w:i/>
          <w:iCs/>
        </w:rPr>
        <w:t>Información tomada:</w:t>
      </w:r>
      <w:r w:rsidRPr="005A4C4C">
        <w:t xml:space="preserve"> </w:t>
      </w:r>
      <w:r w:rsidRPr="009D3157">
        <w:rPr>
          <w:rStyle w:val="Hipervnculo"/>
          <w:rFonts w:ascii="Century Gothic" w:hAnsi="Century Gothic"/>
          <w:i/>
          <w:iCs/>
        </w:rPr>
        <w:t>http://dapard.antioquia.gov.co/</w:t>
      </w:r>
    </w:p>
    <w:p w14:paraId="0D9B24D4" w14:textId="6E449F98" w:rsidR="005A4C4C" w:rsidRDefault="005A4C4C">
      <w:pPr>
        <w:rPr>
          <w:rFonts w:ascii="Century Gothic" w:hAnsi="Century Gothic"/>
          <w:b/>
          <w:bCs/>
          <w:i/>
          <w:iCs/>
          <w:u w:val="single"/>
        </w:rPr>
      </w:pPr>
      <w:r w:rsidRPr="00BA506F">
        <w:rPr>
          <w:rFonts w:ascii="Century Gothic" w:hAnsi="Century Gothic"/>
          <w:b/>
          <w:bCs/>
          <w:i/>
          <w:iCs/>
          <w:u w:val="single"/>
        </w:rPr>
        <w:t>SIATA</w:t>
      </w:r>
    </w:p>
    <w:p w14:paraId="0A7C1D4D" w14:textId="13BF8E50" w:rsidR="00BA506F" w:rsidRPr="00BA506F" w:rsidRDefault="00BA506F" w:rsidP="00BA506F">
      <w:pPr>
        <w:spacing w:after="158" w:line="240" w:lineRule="auto"/>
        <w:jc w:val="both"/>
        <w:rPr>
          <w:rFonts w:ascii="Century Gothic" w:eastAsia="Times New Roman" w:hAnsi="Century Gothic" w:cs="Times New Roman"/>
          <w:i/>
          <w:iCs/>
          <w:color w:val="081F2C"/>
          <w:lang w:eastAsia="es-CO"/>
        </w:rPr>
      </w:pPr>
      <w:r w:rsidRPr="00BA506F">
        <w:rPr>
          <w:rFonts w:ascii="Century Gothic" w:eastAsia="Times New Roman" w:hAnsi="Century Gothic" w:cs="Times New Roman"/>
          <w:i/>
          <w:iCs/>
          <w:color w:val="081F2C"/>
          <w:lang w:eastAsia="es-CO"/>
        </w:rPr>
        <w:t>Sistema de Alerta Temprana de Medellín y el Valle de Aburrá - SIATA, un proyecto de Ciencia y Tecnología del Área Metropolitana del Valle de Aburrá, el Departamento Administrativo de Gestión del Riesgo de Desastres (DAGRD) y la Alcaldía de Medellín.</w:t>
      </w:r>
    </w:p>
    <w:p w14:paraId="567CBEA8" w14:textId="77777777" w:rsidR="00BA506F" w:rsidRPr="00BA506F" w:rsidRDefault="00BA506F" w:rsidP="00BA506F">
      <w:pPr>
        <w:spacing w:after="158" w:line="240" w:lineRule="auto"/>
        <w:jc w:val="both"/>
        <w:rPr>
          <w:rFonts w:ascii="Century Gothic" w:eastAsia="Times New Roman" w:hAnsi="Century Gothic" w:cs="Times New Roman"/>
          <w:i/>
          <w:iCs/>
          <w:color w:val="081F2C"/>
          <w:lang w:eastAsia="es-CO"/>
        </w:rPr>
      </w:pPr>
      <w:r w:rsidRPr="00BA506F">
        <w:rPr>
          <w:rFonts w:ascii="Century Gothic" w:eastAsia="Times New Roman" w:hAnsi="Century Gothic" w:cs="Times New Roman"/>
          <w:i/>
          <w:iCs/>
          <w:color w:val="081F2C"/>
          <w:lang w:eastAsia="es-CO"/>
        </w:rPr>
        <w:t>En SIATA, hemos desarrollado una estrategia regional que se aborda desde el conocimiento científico, el desarrollo tecnológico y la innovación, para identificar y pronosticar la ocurrencia de fenómenos naturales y antrópicos que alteren las condiciones ambientales de la región o que puedan generar riesgos a la población.</w:t>
      </w:r>
    </w:p>
    <w:p w14:paraId="0AAB08E7" w14:textId="4B4C405F" w:rsidR="00BA506F" w:rsidRDefault="00BA506F" w:rsidP="00BA506F">
      <w:pPr>
        <w:spacing w:after="158" w:line="240" w:lineRule="auto"/>
        <w:jc w:val="both"/>
        <w:rPr>
          <w:rFonts w:ascii="Century Gothic" w:eastAsia="Times New Roman" w:hAnsi="Century Gothic" w:cs="Times New Roman"/>
          <w:i/>
          <w:iCs/>
          <w:color w:val="081F2C"/>
          <w:lang w:eastAsia="es-CO"/>
        </w:rPr>
      </w:pPr>
      <w:r w:rsidRPr="00BA506F">
        <w:rPr>
          <w:rFonts w:ascii="Century Gothic" w:eastAsia="Times New Roman" w:hAnsi="Century Gothic" w:cs="Times New Roman"/>
          <w:i/>
          <w:iCs/>
          <w:color w:val="081F2C"/>
          <w:lang w:eastAsia="es-CO"/>
        </w:rPr>
        <w:t>Todo esto lo hacemos a partir del monitoreo en tiempo real y la modelación hidrológica y meteorológica ajustada a nuestro territorio. De esta forma, logramos la entrega oportuna de información a la ciudadanía que, sumada a procesos educativos y al desarrollo de Sistemas de Alerta Temprana Comunitarios, posibilitan la protección de la vida y el medio ambiente en nuestra región.</w:t>
      </w:r>
    </w:p>
    <w:p w14:paraId="474E5800" w14:textId="37AA2319" w:rsidR="00EA1763" w:rsidRDefault="00EA1763" w:rsidP="00BA506F">
      <w:pPr>
        <w:spacing w:after="158" w:line="240" w:lineRule="auto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 xml:space="preserve">Información tomada: </w:t>
      </w:r>
      <w:hyperlink r:id="rId14" w:history="1">
        <w:r w:rsidRPr="006E02AC">
          <w:rPr>
            <w:rStyle w:val="Hipervnculo"/>
            <w:rFonts w:ascii="Century Gothic" w:hAnsi="Century Gothic"/>
            <w:i/>
            <w:iCs/>
          </w:rPr>
          <w:t>https://siata.gov.co</w:t>
        </w:r>
      </w:hyperlink>
    </w:p>
    <w:p w14:paraId="134755DD" w14:textId="15113F11" w:rsidR="005A4C4C" w:rsidRDefault="00BA506F">
      <w:r>
        <w:rPr>
          <w:noProof/>
        </w:rPr>
        <w:drawing>
          <wp:inline distT="0" distB="0" distL="0" distR="0" wp14:anchorId="7EB4B338" wp14:editId="754C79A1">
            <wp:extent cx="1171575" cy="9048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4C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97DE2"/>
    <w:multiLevelType w:val="hybridMultilevel"/>
    <w:tmpl w:val="12CC6A4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2452"/>
    <w:multiLevelType w:val="multilevel"/>
    <w:tmpl w:val="0DEC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A3"/>
    <w:rsid w:val="001D17A8"/>
    <w:rsid w:val="004D6895"/>
    <w:rsid w:val="005A4C4C"/>
    <w:rsid w:val="005F1A1A"/>
    <w:rsid w:val="008F08DB"/>
    <w:rsid w:val="009D3157"/>
    <w:rsid w:val="00BA506F"/>
    <w:rsid w:val="00CE019F"/>
    <w:rsid w:val="00DF54DE"/>
    <w:rsid w:val="00EA1763"/>
    <w:rsid w:val="00FD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63B03515"/>
  <w15:chartTrackingRefBased/>
  <w15:docId w15:val="{A229DAFA-C6BD-46C2-918D-6EA872B6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F1A1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1A1A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EA1763"/>
    <w:rPr>
      <w:b/>
      <w:bCs/>
    </w:rPr>
  </w:style>
  <w:style w:type="paragraph" w:styleId="Prrafodelista">
    <w:name w:val="List Paragraph"/>
    <w:basedOn w:val="Normal"/>
    <w:uiPriority w:val="34"/>
    <w:qFormat/>
    <w:rsid w:val="00EA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dnbc.gov.co/informacion-institucional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metropol.gov.co/area" TargetMode="External"/><Relationship Id="rId5" Type="http://schemas.openxmlformats.org/officeDocument/2006/relationships/hyperlink" Target="https://www.envigado.gov.co/gestion-riesgo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usaid.gov/who-we-are" TargetMode="External"/><Relationship Id="rId14" Type="http://schemas.openxmlformats.org/officeDocument/2006/relationships/hyperlink" Target="https://siata.gov.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OSPINA SECRETARIA</dc:creator>
  <cp:keywords/>
  <dc:description/>
  <cp:lastModifiedBy>GABRIELA CADAVID ALZATE</cp:lastModifiedBy>
  <cp:revision>2</cp:revision>
  <dcterms:created xsi:type="dcterms:W3CDTF">2020-11-19T14:48:00Z</dcterms:created>
  <dcterms:modified xsi:type="dcterms:W3CDTF">2021-01-05T20:46:00Z</dcterms:modified>
</cp:coreProperties>
</file>